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北京演艺集团线上考试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违纪行为认定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说明</w:t>
      </w:r>
    </w:p>
    <w:p>
      <w:pPr>
        <w:ind w:firstLine="636"/>
        <w:rPr>
          <w:rFonts w:ascii="仿宋" w:hAnsi="仿宋" w:eastAsia="仿宋" w:cs="仿宋_GB2312"/>
          <w:sz w:val="44"/>
          <w:szCs w:val="44"/>
        </w:rPr>
      </w:pP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维护考生和本次考试相关工作人员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和平台</w:t>
      </w:r>
      <w:r>
        <w:rPr>
          <w:rFonts w:hint="eastAsia" w:ascii="仿宋" w:hAnsi="仿宋" w:eastAsia="仿宋" w:cs="仿宋_GB2312"/>
          <w:sz w:val="32"/>
          <w:szCs w:val="32"/>
        </w:rPr>
        <w:t>的合法权益，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现对本次考试违纪行为的认定说明如下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多次</w:t>
      </w:r>
      <w:r>
        <w:rPr>
          <w:rFonts w:hint="eastAsia" w:ascii="仿宋" w:hAnsi="仿宋" w:eastAsia="仿宋" w:cs="仿宋_GB2312"/>
          <w:sz w:val="32"/>
          <w:szCs w:val="32"/>
        </w:rPr>
        <w:t>出现其他人的；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（二）使用快捷键切屏、截屏退出考试系统或多屏登录考试端的；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考试期间出现短时间离开摄像头</w:t>
      </w:r>
      <w:r>
        <w:rPr>
          <w:rFonts w:hint="eastAsia" w:ascii="仿宋" w:hAnsi="仿宋" w:eastAsia="仿宋" w:cs="仿宋_GB2312"/>
          <w:sz w:val="32"/>
          <w:szCs w:val="32"/>
        </w:rPr>
        <w:t>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（六）佩戴耳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（八）其他应当视为本场考试违纪的行为。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（六）经后台监考发现，确认考生有其他违纪、舞弊行为的；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（八）其他应认定为作弊的行为。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、第二条</w:t>
      </w:r>
      <w:r>
        <w:rPr>
          <w:rFonts w:hint="eastAsia" w:ascii="仿宋" w:hAnsi="仿宋" w:eastAsia="仿宋" w:cs="仿宋_GB2312"/>
          <w:sz w:val="32"/>
          <w:szCs w:val="32"/>
        </w:rPr>
        <w:t>所列考试违纪行为之一的，本场考试成绩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无效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考生有第三条所列考试舞弊行为之一的，本场考试成绩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无效，</w:t>
      </w:r>
      <w:r>
        <w:rPr>
          <w:rFonts w:hint="eastAsia" w:ascii="仿宋" w:hAnsi="仿宋" w:eastAsia="仿宋" w:cs="仿宋_GB2312"/>
          <w:sz w:val="32"/>
          <w:szCs w:val="32"/>
        </w:rPr>
        <w:t>情节严重的追究相关责任。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如考生因电脑设备问题、网络问题、考生个人行为等问题，导致电脑端和移动端考试视频数据缺失，而影响考务人员判断本场考试有效性的，本场考试成绩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无效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b/>
          <w:sz w:val="32"/>
          <w:szCs w:val="32"/>
        </w:rPr>
        <w:t xml:space="preserve">条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过程中，未按要求录制真实、有效的移动端佐证视频，影响考务人员判断考生行为的，本场考试成绩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无效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过程中，因设备硬件故障、断电断网等问题，导致笔试作答数据无法正常提交，应在笔试结束后30分钟内联系技术服务热线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13811889327</w:t>
      </w:r>
      <w:r>
        <w:rPr>
          <w:rFonts w:hint="default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郭</w:t>
      </w:r>
      <w:r>
        <w:rPr>
          <w:rFonts w:hint="eastAsia" w:ascii="仿宋" w:hAnsi="仿宋" w:eastAsia="仿宋" w:cs="仿宋_GB2312"/>
          <w:sz w:val="32"/>
          <w:szCs w:val="32"/>
          <w:lang w:val="en-US" w:eastAsia="zh-Hans"/>
        </w:rPr>
        <w:t>老师</w:t>
      </w:r>
      <w:r>
        <w:rPr>
          <w:rFonts w:hint="default" w:ascii="仿宋" w:hAnsi="仿宋" w:eastAsia="仿宋" w:cs="仿宋_GB2312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，否则由考生自行承担后果。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default" w:ascii="仿宋" w:hAnsi="仿宋" w:eastAsia="仿宋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Hans"/>
        </w:rPr>
        <w:t>如考生对因作弊而取消成绩有异议的</w:t>
      </w:r>
      <w:r>
        <w:rPr>
          <w:rFonts w:hint="default" w:ascii="仿宋" w:hAnsi="仿宋" w:eastAsia="仿宋" w:cs="仿宋_GB2312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需于考试结束后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5日内，联系集团本部，</w:t>
      </w:r>
      <w:r>
        <w:rPr>
          <w:rFonts w:hint="eastAsia" w:ascii="仿宋" w:hAnsi="仿宋" w:eastAsia="仿宋" w:cs="仿宋_GB2312"/>
          <w:sz w:val="32"/>
          <w:szCs w:val="32"/>
          <w:lang w:val="en-US" w:eastAsia="zh-Hans"/>
        </w:rPr>
        <w:t>由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仿宋_GB2312"/>
          <w:sz w:val="32"/>
          <w:szCs w:val="32"/>
          <w:lang w:val="en-US" w:eastAsia="zh-Hans"/>
        </w:rPr>
        <w:t>考试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合作方提供系统监控相关凭据进行复核。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dQeVrWAAAACAEAAA8AAAAAAAAAAQAgAAAAIgAAAGRycy9kb3ducmV2LnhtbFBL&#10;AQIUABQAAAAIAIdO4kCFiGRCMQIAAFY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DBkY2FlY2JiNzViZGQ3NDg2ODQxZDgxNDVlZjMifQ=="/>
  </w:docVars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AFB62FC"/>
    <w:rsid w:val="0B3D516B"/>
    <w:rsid w:val="0D786F20"/>
    <w:rsid w:val="12F94B90"/>
    <w:rsid w:val="15115FE2"/>
    <w:rsid w:val="155C5C39"/>
    <w:rsid w:val="1BEA00C2"/>
    <w:rsid w:val="1E1F696E"/>
    <w:rsid w:val="20393866"/>
    <w:rsid w:val="23F92763"/>
    <w:rsid w:val="24AD3751"/>
    <w:rsid w:val="25236899"/>
    <w:rsid w:val="2B605456"/>
    <w:rsid w:val="2FC7493A"/>
    <w:rsid w:val="2FD87DD7"/>
    <w:rsid w:val="370A20E7"/>
    <w:rsid w:val="38835D6C"/>
    <w:rsid w:val="3E3B2540"/>
    <w:rsid w:val="47D227AD"/>
    <w:rsid w:val="482079BC"/>
    <w:rsid w:val="49A019B5"/>
    <w:rsid w:val="4D8B1D7C"/>
    <w:rsid w:val="4E0B24A4"/>
    <w:rsid w:val="4FFE9BA0"/>
    <w:rsid w:val="54531AF6"/>
    <w:rsid w:val="57EC3662"/>
    <w:rsid w:val="58507E4A"/>
    <w:rsid w:val="5B785D8D"/>
    <w:rsid w:val="5BCD53B8"/>
    <w:rsid w:val="5C78172A"/>
    <w:rsid w:val="5EEE0921"/>
    <w:rsid w:val="609A4606"/>
    <w:rsid w:val="64EA4020"/>
    <w:rsid w:val="655D41B9"/>
    <w:rsid w:val="6C646CB8"/>
    <w:rsid w:val="6E3E1973"/>
    <w:rsid w:val="707F0A4E"/>
    <w:rsid w:val="79B5101E"/>
    <w:rsid w:val="7C815CCC"/>
    <w:rsid w:val="B5FFF226"/>
    <w:rsid w:val="CF5DA8CA"/>
    <w:rsid w:val="F7D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2</TotalTime>
  <ScaleCrop>false</ScaleCrop>
  <LinksUpToDate>false</LinksUpToDate>
  <CharactersWithSpaces>1110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2020-09-17T17:41:00Z</dcterms:created>
  <dc:creator>WPS_1532603777</dc:creator>
  <cp:lastModifiedBy>Sabrina  and  Mr Jie</cp:lastModifiedBy>
  <cp:lastPrinted>2022-01-13T18:23:00Z</cp:lastPrinted>
  <dcterms:modified xsi:type="dcterms:W3CDTF">2023-01-05T02:08:39Z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FCC5C731B08749C188D18D425884E878</vt:lpwstr>
  </property>
</Properties>
</file>